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A118" w14:textId="77777777" w:rsidR="00B21932" w:rsidRPr="00242C4F" w:rsidRDefault="00B21932" w:rsidP="00B21932">
      <w:pPr>
        <w:rPr>
          <w:rFonts w:cstheme="minorHAnsi"/>
          <w:b/>
          <w:bCs/>
          <w:color w:val="000000"/>
          <w:sz w:val="28"/>
          <w:szCs w:val="28"/>
        </w:rPr>
      </w:pPr>
      <w:r w:rsidRPr="00242C4F">
        <w:rPr>
          <w:rFonts w:cstheme="minorHAnsi"/>
          <w:b/>
          <w:bCs/>
          <w:color w:val="000000"/>
          <w:sz w:val="28"/>
          <w:szCs w:val="28"/>
        </w:rPr>
        <w:t>PCLT Building to remain closed through Summer</w:t>
      </w:r>
    </w:p>
    <w:p w14:paraId="2E71DCE7" w14:textId="77777777" w:rsidR="00B21932" w:rsidRPr="00242C4F" w:rsidRDefault="00B21932" w:rsidP="00B21932">
      <w:pPr>
        <w:rPr>
          <w:rFonts w:cstheme="minorHAnsi"/>
          <w:i/>
          <w:iCs/>
          <w:sz w:val="24"/>
          <w:szCs w:val="24"/>
        </w:rPr>
      </w:pPr>
      <w:r w:rsidRPr="00242C4F">
        <w:rPr>
          <w:rFonts w:cstheme="minorHAnsi"/>
          <w:color w:val="000000"/>
          <w:sz w:val="24"/>
          <w:szCs w:val="24"/>
        </w:rPr>
        <w:t xml:space="preserve">In its guidance to PCUSA churches in Central Texas, Mission Presbytery sent out a document that outlines a phased approach toward gathering again in church buildings for in-person worship. Phase 1 states: </w:t>
      </w:r>
      <w:r w:rsidRPr="00242C4F">
        <w:rPr>
          <w:rFonts w:cstheme="minorHAnsi"/>
          <w:sz w:val="24"/>
          <w:szCs w:val="24"/>
        </w:rPr>
        <w:t xml:space="preserve">Once your region has had </w:t>
      </w:r>
      <w:r w:rsidRPr="00242C4F">
        <w:rPr>
          <w:rFonts w:cstheme="minorHAnsi"/>
          <w:b/>
          <w:bCs/>
          <w:sz w:val="24"/>
          <w:szCs w:val="24"/>
        </w:rPr>
        <w:t>14 days of declining cases</w:t>
      </w:r>
      <w:r w:rsidRPr="00242C4F">
        <w:rPr>
          <w:rFonts w:cstheme="minorHAnsi"/>
          <w:sz w:val="24"/>
          <w:szCs w:val="24"/>
        </w:rPr>
        <w:t xml:space="preserve">, you may resume in-person worship, weddings and funerals with </w:t>
      </w:r>
      <w:r w:rsidRPr="00242C4F">
        <w:rPr>
          <w:rFonts w:cstheme="minorHAnsi"/>
          <w:i/>
          <w:sz w:val="24"/>
          <w:szCs w:val="24"/>
        </w:rPr>
        <w:t xml:space="preserve">strict </w:t>
      </w:r>
      <w:r w:rsidRPr="00242C4F">
        <w:rPr>
          <w:rFonts w:cstheme="minorHAnsi"/>
          <w:sz w:val="24"/>
          <w:szCs w:val="24"/>
        </w:rPr>
        <w:t xml:space="preserve">social distancing protocols (sitting every-other pew, six feet apart, no hand shake, passing of the peace, etc.). </w:t>
      </w:r>
      <w:r w:rsidRPr="00242C4F">
        <w:rPr>
          <w:rFonts w:cstheme="minorHAnsi"/>
          <w:i/>
          <w:iCs/>
          <w:sz w:val="24"/>
          <w:szCs w:val="24"/>
        </w:rPr>
        <w:t>Continue to strongly discourage vulnerable individuals from attending.</w:t>
      </w:r>
      <w:r w:rsidRPr="00242C4F">
        <w:rPr>
          <w:rFonts w:cstheme="minorHAnsi"/>
          <w:sz w:val="24"/>
          <w:szCs w:val="24"/>
        </w:rPr>
        <w:t xml:space="preserve"> </w:t>
      </w:r>
      <w:r w:rsidRPr="00242C4F">
        <w:rPr>
          <w:rFonts w:cstheme="minorHAnsi"/>
          <w:color w:val="000000"/>
          <w:sz w:val="24"/>
          <w:szCs w:val="24"/>
        </w:rPr>
        <w:t xml:space="preserve">Phase 2 states: </w:t>
      </w:r>
      <w:r w:rsidRPr="00242C4F">
        <w:rPr>
          <w:rFonts w:cstheme="minorHAnsi"/>
          <w:sz w:val="24"/>
          <w:szCs w:val="24"/>
        </w:rPr>
        <w:t xml:space="preserve">Once your region has had </w:t>
      </w:r>
      <w:r w:rsidRPr="00242C4F">
        <w:rPr>
          <w:rFonts w:cstheme="minorHAnsi"/>
          <w:b/>
          <w:bCs/>
          <w:sz w:val="24"/>
          <w:szCs w:val="24"/>
        </w:rPr>
        <w:t>28 days of declining cases</w:t>
      </w:r>
      <w:r w:rsidRPr="00242C4F">
        <w:rPr>
          <w:rFonts w:cstheme="minorHAnsi"/>
          <w:sz w:val="24"/>
          <w:szCs w:val="24"/>
        </w:rPr>
        <w:t xml:space="preserve"> without resurgence, you may resume in-person worship, weddings and funerals with </w:t>
      </w:r>
      <w:r w:rsidRPr="00242C4F">
        <w:rPr>
          <w:rFonts w:cstheme="minorHAnsi"/>
          <w:i/>
          <w:sz w:val="24"/>
          <w:szCs w:val="24"/>
        </w:rPr>
        <w:t xml:space="preserve">moderate </w:t>
      </w:r>
      <w:r w:rsidRPr="00242C4F">
        <w:rPr>
          <w:rFonts w:cstheme="minorHAnsi"/>
          <w:sz w:val="24"/>
          <w:szCs w:val="24"/>
        </w:rPr>
        <w:t xml:space="preserve">social distancing protocols. </w:t>
      </w:r>
      <w:r w:rsidRPr="00242C4F">
        <w:rPr>
          <w:rFonts w:cstheme="minorHAnsi"/>
          <w:i/>
          <w:iCs/>
          <w:sz w:val="24"/>
          <w:szCs w:val="24"/>
        </w:rPr>
        <w:t>Strongly discourage vulnerable individuals from attending.</w:t>
      </w:r>
      <w:r w:rsidRPr="00242C4F">
        <w:rPr>
          <w:rFonts w:cstheme="minorHAnsi"/>
          <w:sz w:val="24"/>
          <w:szCs w:val="24"/>
        </w:rPr>
        <w:t xml:space="preserve"> Phase 3 states: Once your region has had </w:t>
      </w:r>
      <w:r w:rsidRPr="00242C4F">
        <w:rPr>
          <w:rFonts w:cstheme="minorHAnsi"/>
          <w:b/>
          <w:bCs/>
          <w:sz w:val="24"/>
          <w:szCs w:val="24"/>
        </w:rPr>
        <w:t>42 days of declining cases</w:t>
      </w:r>
      <w:r w:rsidRPr="00242C4F">
        <w:rPr>
          <w:rFonts w:cstheme="minorHAnsi"/>
          <w:sz w:val="24"/>
          <w:szCs w:val="24"/>
        </w:rPr>
        <w:t xml:space="preserve"> without resurgence, you may resume in-person worship, weddings and funerals with </w:t>
      </w:r>
      <w:r w:rsidRPr="00242C4F">
        <w:rPr>
          <w:rFonts w:cstheme="minorHAnsi"/>
          <w:i/>
          <w:sz w:val="24"/>
          <w:szCs w:val="24"/>
        </w:rPr>
        <w:t xml:space="preserve">limited </w:t>
      </w:r>
      <w:r w:rsidRPr="00242C4F">
        <w:rPr>
          <w:rFonts w:cstheme="minorHAnsi"/>
          <w:sz w:val="24"/>
          <w:szCs w:val="24"/>
        </w:rPr>
        <w:t>social distancing protocols</w:t>
      </w:r>
      <w:r w:rsidRPr="00242C4F">
        <w:rPr>
          <w:rFonts w:cstheme="minorHAnsi"/>
          <w:i/>
          <w:iCs/>
          <w:sz w:val="24"/>
          <w:szCs w:val="24"/>
        </w:rPr>
        <w:t xml:space="preserve">. Strongly discourage vulnerable individuals from attending. </w:t>
      </w:r>
    </w:p>
    <w:p w14:paraId="613452D2" w14:textId="77777777" w:rsidR="00B21932" w:rsidRPr="00242C4F" w:rsidRDefault="00B21932" w:rsidP="00B21932">
      <w:pPr>
        <w:rPr>
          <w:rFonts w:cstheme="minorHAnsi"/>
          <w:sz w:val="24"/>
          <w:szCs w:val="24"/>
        </w:rPr>
      </w:pPr>
      <w:r w:rsidRPr="00242C4F">
        <w:rPr>
          <w:rFonts w:cstheme="minorHAnsi"/>
          <w:sz w:val="24"/>
          <w:szCs w:val="24"/>
        </w:rPr>
        <w:t xml:space="preserve">In all three phases, churches are urged to </w:t>
      </w:r>
      <w:r w:rsidRPr="00242C4F">
        <w:rPr>
          <w:rFonts w:cstheme="minorHAnsi"/>
          <w:i/>
          <w:iCs/>
          <w:sz w:val="24"/>
          <w:szCs w:val="24"/>
        </w:rPr>
        <w:t>“strongly discourage vulnerable individuals from attending,”</w:t>
      </w:r>
      <w:r w:rsidRPr="00242C4F">
        <w:rPr>
          <w:rFonts w:cstheme="minorHAnsi"/>
          <w:sz w:val="24"/>
          <w:szCs w:val="24"/>
        </w:rPr>
        <w:t xml:space="preserve"> even after 42 days of declining cases of COVID 19 infection in our community. As stated earlier, our community has yet to have even a run of 3 days of declining cases, so we are not even ready to move to Phase 1 of resuming in-person gatherings. </w:t>
      </w:r>
    </w:p>
    <w:p w14:paraId="2F5A3861" w14:textId="77777777" w:rsidR="00B21932" w:rsidRPr="00242C4F" w:rsidRDefault="00B21932" w:rsidP="00B21932">
      <w:pPr>
        <w:rPr>
          <w:rFonts w:cstheme="minorHAnsi"/>
          <w:sz w:val="24"/>
          <w:szCs w:val="24"/>
        </w:rPr>
      </w:pPr>
      <w:r w:rsidRPr="00242C4F">
        <w:rPr>
          <w:rFonts w:cstheme="minorHAnsi"/>
          <w:sz w:val="24"/>
          <w:szCs w:val="24"/>
        </w:rPr>
        <w:t xml:space="preserve">All of this taken together led the Session to determine that it is the most faithful choice to keep the church building closed until the end of August. </w:t>
      </w:r>
    </w:p>
    <w:p w14:paraId="7DE3798F" w14:textId="25A58905" w:rsidR="00B21932" w:rsidRPr="00242C4F" w:rsidRDefault="00B21932" w:rsidP="00B21932">
      <w:pPr>
        <w:rPr>
          <w:rFonts w:cstheme="minorHAnsi"/>
          <w:sz w:val="24"/>
          <w:szCs w:val="24"/>
        </w:rPr>
      </w:pPr>
      <w:r w:rsidRPr="00242C4F">
        <w:rPr>
          <w:rFonts w:cstheme="minorHAnsi"/>
          <w:sz w:val="24"/>
          <w:szCs w:val="24"/>
        </w:rPr>
        <w:t xml:space="preserve">We will continue to worship virtually as we have been since this began. We will continue to have meetings, Sunday School, </w:t>
      </w:r>
      <w:r w:rsidR="00242C4F">
        <w:rPr>
          <w:rFonts w:cstheme="minorHAnsi"/>
          <w:sz w:val="24"/>
          <w:szCs w:val="24"/>
        </w:rPr>
        <w:t>B</w:t>
      </w:r>
      <w:bookmarkStart w:id="0" w:name="_GoBack"/>
      <w:bookmarkEnd w:id="0"/>
      <w:r w:rsidRPr="00242C4F">
        <w:rPr>
          <w:rFonts w:cstheme="minorHAnsi"/>
          <w:sz w:val="24"/>
          <w:szCs w:val="24"/>
        </w:rPr>
        <w:t>ible studies and other gatherings via Zoom. We will continue to be the church in this place – the Presbyterian Church of Lake Travis set loose in the world!</w:t>
      </w:r>
    </w:p>
    <w:p w14:paraId="32DF8FB8" w14:textId="77777777" w:rsidR="00242C4F" w:rsidRDefault="00242C4F" w:rsidP="00B21932">
      <w:pPr>
        <w:rPr>
          <w:rFonts w:ascii="Verdana" w:hAnsi="Verdana"/>
        </w:rPr>
      </w:pPr>
    </w:p>
    <w:p w14:paraId="0E25E339" w14:textId="77777777" w:rsidR="00242C4F" w:rsidRPr="00232F2C" w:rsidRDefault="00242C4F" w:rsidP="00242C4F">
      <w:pPr>
        <w:rPr>
          <w:rFonts w:ascii="Times New Roman" w:eastAsia="Times New Roman" w:hAnsi="Times New Roman" w:cs="Times New Roman"/>
        </w:rPr>
      </w:pPr>
      <w:hyperlink r:id="rId7" w:history="1">
        <w:r w:rsidRPr="00232F2C">
          <w:rPr>
            <w:rStyle w:val="Hyperlink"/>
            <w:rFonts w:ascii="Times New Roman" w:eastAsia="Times New Roman" w:hAnsi="Times New Roman" w:cs="Times New Roman"/>
          </w:rPr>
          <w:t>Coming Back Together as a Congregation Guidelines</w:t>
        </w:r>
      </w:hyperlink>
    </w:p>
    <w:p w14:paraId="5E8ABC13" w14:textId="77777777" w:rsidR="00242C4F" w:rsidRPr="00232F2C" w:rsidRDefault="00242C4F" w:rsidP="00242C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53F8243" w14:textId="6E13F188" w:rsidR="00B27E75" w:rsidRDefault="00B27E75" w:rsidP="00242C4F"/>
    <w:sectPr w:rsidR="00B2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32"/>
    <w:rsid w:val="00242C4F"/>
    <w:rsid w:val="003630F9"/>
    <w:rsid w:val="00A7442A"/>
    <w:rsid w:val="00B21932"/>
    <w:rsid w:val="00B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340E"/>
  <w15:chartTrackingRefBased/>
  <w15:docId w15:val="{07134FBE-B330-4C94-A8C2-E6FB4AB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dia.myworshiptimes31.com/wp-content/uploads/sites/54/2020/06/10114732/Coming-Back-Togeth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402E25AD9F440AA1553C16E0C47BC" ma:contentTypeVersion="13" ma:contentTypeDescription="Create a new document." ma:contentTypeScope="" ma:versionID="44b4151c9cb3af2b275d8bc529c0f73f">
  <xsd:schema xmlns:xsd="http://www.w3.org/2001/XMLSchema" xmlns:xs="http://www.w3.org/2001/XMLSchema" xmlns:p="http://schemas.microsoft.com/office/2006/metadata/properties" xmlns:ns3="0a490e01-e00e-4020-abe6-a934b0ae66f6" xmlns:ns4="e96ffdba-daa9-49a3-b18a-fd228332a680" targetNamespace="http://schemas.microsoft.com/office/2006/metadata/properties" ma:root="true" ma:fieldsID="b55d25489734550daa3700d1833f9776" ns3:_="" ns4:_="">
    <xsd:import namespace="0a490e01-e00e-4020-abe6-a934b0ae66f6"/>
    <xsd:import namespace="e96ffdba-daa9-49a3-b18a-fd228332a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e01-e00e-4020-abe6-a934b0ae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fdba-daa9-49a3-b18a-fd228332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535A5-D8BB-49BD-BCB3-433200E71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CF362-F573-4D82-BDA5-2C89B2379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A11CA-6F7F-4F0E-BC17-E5E5D367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e01-e00e-4020-abe6-a934b0ae66f6"/>
    <ds:schemaRef ds:uri="e96ffdba-daa9-49a3-b18a-fd228332a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jhbarden@outlook.com</dc:creator>
  <cp:keywords/>
  <dc:description/>
  <cp:lastModifiedBy>Presbyterian Church Lake Travis</cp:lastModifiedBy>
  <cp:revision>2</cp:revision>
  <dcterms:created xsi:type="dcterms:W3CDTF">2020-06-17T19:36:00Z</dcterms:created>
  <dcterms:modified xsi:type="dcterms:W3CDTF">2020-06-17T19:36:00Z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0x010100E22402E25AD9F440AA1553C16E0C47BC</vt:lpwstr>
  </property>
</Properties>
</file>