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8BEA" w14:textId="77777777" w:rsidR="004C68BC" w:rsidRPr="00191883" w:rsidRDefault="00191883" w:rsidP="0019188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1883">
        <w:rPr>
          <w:rFonts w:ascii="Arial" w:hAnsi="Arial" w:cs="Arial"/>
          <w:b/>
          <w:bCs/>
          <w:sz w:val="32"/>
          <w:szCs w:val="32"/>
        </w:rPr>
        <w:t xml:space="preserve">Presbytery of </w:t>
      </w:r>
      <w:smartTag w:uri="urn:schemas-microsoft-com:office:smarttags" w:element="place">
        <w:smartTag w:uri="urn:schemas-microsoft-com:office:smarttags" w:element="stockticker">
          <w:r w:rsidRPr="00191883">
            <w:rPr>
              <w:rFonts w:ascii="Arial" w:hAnsi="Arial" w:cs="Arial"/>
              <w:b/>
              <w:bCs/>
              <w:sz w:val="32"/>
              <w:szCs w:val="32"/>
            </w:rPr>
            <w:t>Scioto</w:t>
          </w:r>
        </w:smartTag>
        <w:r w:rsidRPr="00191883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191883">
            <w:rPr>
              <w:rFonts w:ascii="Arial" w:hAnsi="Arial" w:cs="Arial"/>
              <w:b/>
              <w:bCs/>
              <w:sz w:val="32"/>
              <w:szCs w:val="32"/>
            </w:rPr>
            <w:t>Valley</w:t>
          </w:r>
        </w:smartTag>
      </w:smartTag>
    </w:p>
    <w:p w14:paraId="30148679" w14:textId="615F51F0" w:rsidR="00191883" w:rsidRDefault="00191883" w:rsidP="0019188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1883">
        <w:rPr>
          <w:rFonts w:ascii="Arial" w:hAnsi="Arial" w:cs="Arial"/>
          <w:b/>
          <w:bCs/>
          <w:sz w:val="32"/>
          <w:szCs w:val="32"/>
        </w:rPr>
        <w:t xml:space="preserve">Necrology Report of </w:t>
      </w:r>
      <w:r w:rsidR="00C75E88">
        <w:rPr>
          <w:rFonts w:ascii="Arial" w:hAnsi="Arial" w:cs="Arial"/>
          <w:b/>
          <w:bCs/>
          <w:sz w:val="32"/>
          <w:szCs w:val="32"/>
        </w:rPr>
        <w:t xml:space="preserve">Ruling </w:t>
      </w:r>
      <w:r w:rsidRPr="00191883">
        <w:rPr>
          <w:rFonts w:ascii="Arial" w:hAnsi="Arial" w:cs="Arial"/>
          <w:b/>
          <w:bCs/>
          <w:sz w:val="32"/>
          <w:szCs w:val="32"/>
        </w:rPr>
        <w:t>Elders</w:t>
      </w:r>
      <w:r w:rsidR="008F636C">
        <w:rPr>
          <w:rFonts w:ascii="Arial" w:hAnsi="Arial" w:cs="Arial"/>
          <w:b/>
          <w:bCs/>
          <w:sz w:val="32"/>
          <w:szCs w:val="32"/>
        </w:rPr>
        <w:t xml:space="preserve"> Who Died in 201</w:t>
      </w:r>
      <w:r w:rsidR="00D813CF">
        <w:rPr>
          <w:rFonts w:ascii="Arial" w:hAnsi="Arial" w:cs="Arial"/>
          <w:b/>
          <w:bCs/>
          <w:sz w:val="32"/>
          <w:szCs w:val="32"/>
        </w:rPr>
        <w:t>9</w:t>
      </w:r>
    </w:p>
    <w:p w14:paraId="1E778A1B" w14:textId="77777777" w:rsidR="009E639A" w:rsidRDefault="009E639A" w:rsidP="00191883">
      <w:pPr>
        <w:rPr>
          <w:rFonts w:ascii="Arial" w:hAnsi="Arial" w:cs="Arial"/>
          <w:bCs/>
          <w:sz w:val="32"/>
          <w:szCs w:val="32"/>
        </w:rPr>
      </w:pPr>
    </w:p>
    <w:p w14:paraId="6AF9DF7C" w14:textId="1DD02328" w:rsidR="00191883" w:rsidRPr="009E639A" w:rsidRDefault="006956A1" w:rsidP="00191883">
      <w:pPr>
        <w:rPr>
          <w:rFonts w:ascii="Arial" w:hAnsi="Arial" w:cs="Arial"/>
          <w:bCs/>
        </w:rPr>
      </w:pPr>
      <w:r w:rsidRPr="009E639A">
        <w:rPr>
          <w:rFonts w:ascii="Arial" w:hAnsi="Arial" w:cs="Arial"/>
          <w:bCs/>
        </w:rPr>
        <w:t>The Presbytery, at its Stated Meeting in November</w:t>
      </w:r>
      <w:r w:rsidR="009E639A">
        <w:rPr>
          <w:rFonts w:ascii="Arial" w:hAnsi="Arial" w:cs="Arial"/>
          <w:bCs/>
        </w:rPr>
        <w:t>,</w:t>
      </w:r>
      <w:r w:rsidRPr="009E639A">
        <w:rPr>
          <w:rFonts w:ascii="Arial" w:hAnsi="Arial" w:cs="Arial"/>
          <w:bCs/>
        </w:rPr>
        <w:t xml:space="preserve"> </w:t>
      </w:r>
      <w:r w:rsidR="008F636C">
        <w:rPr>
          <w:rFonts w:ascii="Arial" w:hAnsi="Arial" w:cs="Arial"/>
          <w:bCs/>
        </w:rPr>
        <w:t xml:space="preserve">will </w:t>
      </w:r>
      <w:r w:rsidRPr="009E639A">
        <w:rPr>
          <w:rFonts w:ascii="Arial" w:hAnsi="Arial" w:cs="Arial"/>
          <w:bCs/>
        </w:rPr>
        <w:t xml:space="preserve">remember the </w:t>
      </w:r>
      <w:r w:rsidR="00C75E88">
        <w:rPr>
          <w:rFonts w:ascii="Arial" w:hAnsi="Arial" w:cs="Arial"/>
          <w:bCs/>
        </w:rPr>
        <w:t xml:space="preserve">Ruling </w:t>
      </w:r>
      <w:r w:rsidRPr="009E639A">
        <w:rPr>
          <w:rFonts w:ascii="Arial" w:hAnsi="Arial" w:cs="Arial"/>
          <w:bCs/>
        </w:rPr>
        <w:t>Elders of its churches who died</w:t>
      </w:r>
      <w:r w:rsidR="009E639A" w:rsidRPr="009E639A">
        <w:rPr>
          <w:rFonts w:ascii="Arial" w:hAnsi="Arial" w:cs="Arial"/>
          <w:bCs/>
        </w:rPr>
        <w:t xml:space="preserve"> during the previous year.</w:t>
      </w:r>
      <w:r w:rsidR="00CF23DE">
        <w:rPr>
          <w:rFonts w:ascii="Arial" w:hAnsi="Arial" w:cs="Arial"/>
          <w:bCs/>
        </w:rPr>
        <w:t xml:space="preserve"> Please send the completed report to the Presbytery Office (</w:t>
      </w:r>
      <w:hyperlink r:id="rId7" w:history="1">
        <w:r w:rsidR="00CF23DE" w:rsidRPr="00666B94">
          <w:rPr>
            <w:rStyle w:val="Hyperlink"/>
            <w:rFonts w:ascii="Arial" w:hAnsi="Arial" w:cs="Arial"/>
            <w:bCs/>
          </w:rPr>
          <w:t>dagmar@psvonline.org</w:t>
        </w:r>
      </w:hyperlink>
      <w:r w:rsidR="00CF23DE">
        <w:rPr>
          <w:rFonts w:ascii="Arial" w:hAnsi="Arial" w:cs="Arial"/>
          <w:bCs/>
        </w:rPr>
        <w:t xml:space="preserve"> or </w:t>
      </w:r>
      <w:r w:rsidR="00432538">
        <w:rPr>
          <w:rFonts w:ascii="Arial" w:hAnsi="Arial" w:cs="Arial"/>
          <w:bCs/>
        </w:rPr>
        <w:t>4131 N High St, Suite B,</w:t>
      </w:r>
      <w:r w:rsidR="00CF23DE">
        <w:rPr>
          <w:rFonts w:ascii="Arial" w:hAnsi="Arial" w:cs="Arial"/>
          <w:bCs/>
        </w:rPr>
        <w:t xml:space="preserve"> Columbus OH 432</w:t>
      </w:r>
      <w:r w:rsidR="00432538">
        <w:rPr>
          <w:rFonts w:ascii="Arial" w:hAnsi="Arial" w:cs="Arial"/>
          <w:bCs/>
        </w:rPr>
        <w:t>14</w:t>
      </w:r>
      <w:r w:rsidR="00CF23DE">
        <w:rPr>
          <w:rFonts w:ascii="Arial" w:hAnsi="Arial" w:cs="Arial"/>
          <w:bCs/>
        </w:rPr>
        <w:t xml:space="preserve">) by </w:t>
      </w:r>
      <w:r w:rsidR="000D6948">
        <w:rPr>
          <w:rFonts w:ascii="Arial" w:hAnsi="Arial" w:cs="Arial"/>
          <w:bCs/>
          <w:u w:val="single"/>
        </w:rPr>
        <w:t xml:space="preserve">March </w:t>
      </w:r>
      <w:r w:rsidR="009333B8">
        <w:rPr>
          <w:rFonts w:ascii="Arial" w:hAnsi="Arial" w:cs="Arial"/>
          <w:bCs/>
          <w:u w:val="single"/>
        </w:rPr>
        <w:t>15</w:t>
      </w:r>
      <w:r w:rsidR="000D6948">
        <w:rPr>
          <w:rFonts w:ascii="Arial" w:hAnsi="Arial" w:cs="Arial"/>
          <w:bCs/>
          <w:u w:val="single"/>
        </w:rPr>
        <w:t>, 2019</w:t>
      </w:r>
      <w:r w:rsidR="00CF23DE">
        <w:rPr>
          <w:rFonts w:ascii="Arial" w:hAnsi="Arial" w:cs="Arial"/>
          <w:bCs/>
        </w:rPr>
        <w:t>.</w:t>
      </w:r>
      <w:bookmarkStart w:id="0" w:name="_GoBack"/>
      <w:bookmarkEnd w:id="0"/>
    </w:p>
    <w:p w14:paraId="0EFF824C" w14:textId="77777777" w:rsidR="006956A1" w:rsidRDefault="006956A1" w:rsidP="00191883">
      <w:pPr>
        <w:rPr>
          <w:rFonts w:ascii="Arial" w:hAnsi="Arial" w:cs="Arial"/>
          <w:b/>
          <w:bCs/>
          <w:sz w:val="32"/>
          <w:szCs w:val="32"/>
        </w:rPr>
      </w:pPr>
    </w:p>
    <w:p w14:paraId="7B3666F6" w14:textId="77777777" w:rsidR="00191883" w:rsidRDefault="001918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794"/>
        <w:gridCol w:w="1077"/>
        <w:gridCol w:w="2794"/>
        <w:gridCol w:w="891"/>
        <w:gridCol w:w="1157"/>
      </w:tblGrid>
      <w:tr w:rsidR="00191883" w:rsidRPr="008F636C" w14:paraId="7EB938EF" w14:textId="77777777" w:rsidTr="008F636C">
        <w:trPr>
          <w:trHeight w:val="4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8E4E6" w14:textId="77777777" w:rsidR="00191883" w:rsidRPr="008F636C" w:rsidRDefault="00191883" w:rsidP="002A1854">
            <w:pPr>
              <w:rPr>
                <w:rFonts w:ascii="Arial" w:hAnsi="Arial" w:cs="Arial"/>
              </w:rPr>
            </w:pPr>
            <w:r w:rsidRPr="008F636C">
              <w:rPr>
                <w:rFonts w:ascii="Arial" w:hAnsi="Arial" w:cs="Arial"/>
              </w:rPr>
              <w:t>City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123D5E" w14:textId="77777777" w:rsidR="00191883" w:rsidRPr="008F636C" w:rsidRDefault="00191883" w:rsidP="002A185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93C0E" w14:textId="77777777" w:rsidR="00191883" w:rsidRPr="008F636C" w:rsidRDefault="00191883" w:rsidP="002A1854">
            <w:pPr>
              <w:rPr>
                <w:rFonts w:ascii="Arial" w:hAnsi="Arial" w:cs="Arial"/>
              </w:rPr>
            </w:pPr>
            <w:r w:rsidRPr="008F636C">
              <w:rPr>
                <w:rFonts w:ascii="Arial" w:hAnsi="Arial" w:cs="Arial"/>
              </w:rPr>
              <w:t>Church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11B70F" w14:textId="77777777" w:rsidR="00191883" w:rsidRPr="008F636C" w:rsidRDefault="00191883" w:rsidP="002A185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8895A" w14:textId="77777777" w:rsidR="00191883" w:rsidRPr="008F636C" w:rsidRDefault="00191883" w:rsidP="002A1854">
            <w:pPr>
              <w:rPr>
                <w:rFonts w:ascii="Arial" w:hAnsi="Arial" w:cs="Arial"/>
              </w:rPr>
            </w:pPr>
            <w:r w:rsidRPr="008F636C">
              <w:rPr>
                <w:rFonts w:ascii="Arial" w:hAnsi="Arial" w:cs="Arial"/>
              </w:rPr>
              <w:t>PIN #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A9FF6F" w14:textId="77777777" w:rsidR="00191883" w:rsidRPr="008F636C" w:rsidRDefault="00191883" w:rsidP="002A1854">
            <w:pPr>
              <w:rPr>
                <w:rFonts w:ascii="Arial" w:hAnsi="Arial" w:cs="Arial"/>
              </w:rPr>
            </w:pPr>
          </w:p>
        </w:tc>
      </w:tr>
    </w:tbl>
    <w:p w14:paraId="22CA3385" w14:textId="77777777" w:rsidR="00191883" w:rsidRDefault="00191883"/>
    <w:p w14:paraId="4227312F" w14:textId="77777777" w:rsidR="00191883" w:rsidRPr="00191883" w:rsidRDefault="006956A1">
      <w:pPr>
        <w:rPr>
          <w:rFonts w:ascii="Arial" w:hAnsi="Arial" w:cs="Arial"/>
        </w:rPr>
      </w:pPr>
      <w:r>
        <w:rPr>
          <w:rFonts w:ascii="Arial" w:hAnsi="Arial" w:cs="Arial"/>
        </w:rPr>
        <w:t>Please put an “X” in one box below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2"/>
        <w:gridCol w:w="8543"/>
      </w:tblGrid>
      <w:tr w:rsidR="00191883" w:rsidRPr="008F636C" w14:paraId="4D83B659" w14:textId="77777777" w:rsidTr="008F636C">
        <w:trPr>
          <w:trHeight w:val="4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6B6EE" w14:textId="77777777" w:rsidR="00191883" w:rsidRPr="008F636C" w:rsidRDefault="00191883" w:rsidP="008F63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F4C704" w14:textId="30DDB85C" w:rsidR="00191883" w:rsidRPr="008F636C" w:rsidRDefault="006956A1">
            <w:pPr>
              <w:rPr>
                <w:rFonts w:ascii="Arial" w:hAnsi="Arial" w:cs="Arial"/>
              </w:rPr>
            </w:pPr>
            <w:r w:rsidRPr="008F636C">
              <w:rPr>
                <w:rFonts w:ascii="Arial" w:hAnsi="Arial" w:cs="Arial"/>
              </w:rPr>
              <w:t xml:space="preserve">We had </w:t>
            </w:r>
            <w:r w:rsidR="00191883" w:rsidRPr="008F636C">
              <w:rPr>
                <w:rFonts w:ascii="Arial" w:hAnsi="Arial" w:cs="Arial"/>
              </w:rPr>
              <w:t>N</w:t>
            </w:r>
            <w:r w:rsidR="000D6948">
              <w:rPr>
                <w:rFonts w:ascii="Arial" w:hAnsi="Arial" w:cs="Arial"/>
              </w:rPr>
              <w:t>O Elders died during 201</w:t>
            </w:r>
            <w:r w:rsidR="009333B8">
              <w:rPr>
                <w:rFonts w:ascii="Arial" w:hAnsi="Arial" w:cs="Arial"/>
              </w:rPr>
              <w:t>9</w:t>
            </w:r>
            <w:r w:rsidRPr="008F636C">
              <w:rPr>
                <w:rFonts w:ascii="Arial" w:hAnsi="Arial" w:cs="Arial"/>
              </w:rPr>
              <w:t>. (Return form. Thank you.)</w:t>
            </w:r>
          </w:p>
        </w:tc>
      </w:tr>
      <w:tr w:rsidR="006956A1" w:rsidRPr="008F636C" w14:paraId="44A25592" w14:textId="77777777" w:rsidTr="008F636C">
        <w:trPr>
          <w:trHeight w:val="4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762A0" w14:textId="77777777" w:rsidR="006956A1" w:rsidRPr="008F636C" w:rsidRDefault="006956A1" w:rsidP="008F63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8F7C5A" w14:textId="3EC10C90" w:rsidR="006956A1" w:rsidRPr="008F636C" w:rsidRDefault="006956A1" w:rsidP="00F162F9">
            <w:pPr>
              <w:rPr>
                <w:rFonts w:ascii="Arial" w:hAnsi="Arial" w:cs="Arial"/>
              </w:rPr>
            </w:pPr>
            <w:r w:rsidRPr="008F636C">
              <w:rPr>
                <w:rFonts w:ascii="Arial" w:hAnsi="Arial" w:cs="Arial"/>
              </w:rPr>
              <w:t>We had Elders who died during 201</w:t>
            </w:r>
            <w:r w:rsidR="009333B8">
              <w:rPr>
                <w:rFonts w:ascii="Arial" w:hAnsi="Arial" w:cs="Arial"/>
              </w:rPr>
              <w:t>9</w:t>
            </w:r>
            <w:r w:rsidRPr="008F636C">
              <w:rPr>
                <w:rFonts w:ascii="Arial" w:hAnsi="Arial" w:cs="Arial"/>
              </w:rPr>
              <w:t>. (Please list below. Thank you</w:t>
            </w:r>
            <w:r w:rsidR="00586DCF">
              <w:rPr>
                <w:rFonts w:ascii="Arial" w:hAnsi="Arial" w:cs="Arial"/>
              </w:rPr>
              <w:t>.)</w:t>
            </w:r>
            <w:r w:rsidRPr="008F636C">
              <w:rPr>
                <w:rFonts w:ascii="Arial" w:hAnsi="Arial" w:cs="Arial"/>
              </w:rPr>
              <w:t>.</w:t>
            </w:r>
          </w:p>
        </w:tc>
      </w:tr>
    </w:tbl>
    <w:p w14:paraId="22B9A9D1" w14:textId="77777777" w:rsidR="00191883" w:rsidRDefault="001918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2478"/>
        <w:gridCol w:w="2387"/>
      </w:tblGrid>
      <w:tr w:rsidR="00191883" w:rsidRPr="008F636C" w14:paraId="7D10932B" w14:textId="77777777" w:rsidTr="008F636C">
        <w:trPr>
          <w:trHeight w:val="432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7B4805B" w14:textId="77777777" w:rsidR="00191883" w:rsidRPr="008F636C" w:rsidRDefault="00191883">
            <w:pPr>
              <w:rPr>
                <w:rFonts w:ascii="Arial" w:hAnsi="Arial" w:cs="Arial"/>
                <w:b/>
                <w:bCs/>
              </w:rPr>
            </w:pPr>
            <w:r w:rsidRPr="008F636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2ACFD32" w14:textId="77777777" w:rsidR="00191883" w:rsidRPr="008F636C" w:rsidRDefault="00191883">
            <w:pPr>
              <w:rPr>
                <w:rFonts w:ascii="Arial" w:hAnsi="Arial" w:cs="Arial"/>
                <w:b/>
                <w:bCs/>
              </w:rPr>
            </w:pPr>
            <w:r w:rsidRPr="008F636C">
              <w:rPr>
                <w:rFonts w:ascii="Arial" w:hAnsi="Arial" w:cs="Arial"/>
                <w:b/>
                <w:bCs/>
              </w:rPr>
              <w:t>Ordination Date</w:t>
            </w: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7A54B5" w14:textId="77777777" w:rsidR="00191883" w:rsidRPr="008F636C" w:rsidRDefault="00191883">
            <w:pPr>
              <w:rPr>
                <w:rFonts w:ascii="Arial" w:hAnsi="Arial" w:cs="Arial"/>
                <w:b/>
                <w:bCs/>
              </w:rPr>
            </w:pPr>
            <w:r w:rsidRPr="008F636C">
              <w:rPr>
                <w:rFonts w:ascii="Arial" w:hAnsi="Arial" w:cs="Arial"/>
                <w:b/>
                <w:bCs/>
              </w:rPr>
              <w:t>Date of Death</w:t>
            </w:r>
          </w:p>
        </w:tc>
      </w:tr>
      <w:tr w:rsidR="00191883" w:rsidRPr="008F636C" w14:paraId="02DAE41B" w14:textId="77777777" w:rsidTr="008F636C">
        <w:trPr>
          <w:trHeight w:val="432"/>
        </w:trPr>
        <w:tc>
          <w:tcPr>
            <w:tcW w:w="4608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FEADCB7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2261AC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9F3CD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</w:tr>
      <w:tr w:rsidR="00191883" w:rsidRPr="008F636C" w14:paraId="15A6D6A6" w14:textId="77777777" w:rsidTr="008F636C">
        <w:trPr>
          <w:trHeight w:val="432"/>
        </w:trPr>
        <w:tc>
          <w:tcPr>
            <w:tcW w:w="46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6D9130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067ACD0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45D9842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</w:tr>
      <w:tr w:rsidR="00191883" w:rsidRPr="008F636C" w14:paraId="6FCC1BD2" w14:textId="77777777" w:rsidTr="008F636C">
        <w:trPr>
          <w:trHeight w:val="432"/>
        </w:trPr>
        <w:tc>
          <w:tcPr>
            <w:tcW w:w="46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855A66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2E9C874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BBFC55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</w:tr>
      <w:tr w:rsidR="00191883" w:rsidRPr="008F636C" w14:paraId="75B41CBF" w14:textId="77777777" w:rsidTr="008F636C">
        <w:trPr>
          <w:trHeight w:val="432"/>
        </w:trPr>
        <w:tc>
          <w:tcPr>
            <w:tcW w:w="46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544A6B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0B7998D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8A9649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</w:tr>
      <w:tr w:rsidR="00191883" w:rsidRPr="008F636C" w14:paraId="0976C535" w14:textId="77777777" w:rsidTr="008F636C">
        <w:trPr>
          <w:trHeight w:val="432"/>
        </w:trPr>
        <w:tc>
          <w:tcPr>
            <w:tcW w:w="46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BFCE5D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E5C8CBD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902F62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</w:tr>
      <w:tr w:rsidR="00191883" w:rsidRPr="008F636C" w14:paraId="0AD176E4" w14:textId="77777777" w:rsidTr="008F636C">
        <w:trPr>
          <w:trHeight w:val="432"/>
        </w:trPr>
        <w:tc>
          <w:tcPr>
            <w:tcW w:w="46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782672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867B2FE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4A6A00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</w:tr>
      <w:tr w:rsidR="00191883" w:rsidRPr="008F636C" w14:paraId="18637E6F" w14:textId="77777777" w:rsidTr="008F636C">
        <w:trPr>
          <w:trHeight w:val="432"/>
        </w:trPr>
        <w:tc>
          <w:tcPr>
            <w:tcW w:w="46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CACA18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EB7B637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D61800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</w:tr>
      <w:tr w:rsidR="00191883" w:rsidRPr="008F636C" w14:paraId="32F1FBBB" w14:textId="77777777" w:rsidTr="008F636C">
        <w:trPr>
          <w:trHeight w:val="432"/>
        </w:trPr>
        <w:tc>
          <w:tcPr>
            <w:tcW w:w="46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F63846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FD9A800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0EE849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</w:tr>
      <w:tr w:rsidR="00191883" w:rsidRPr="008F636C" w14:paraId="651A3E85" w14:textId="77777777" w:rsidTr="008F636C">
        <w:trPr>
          <w:trHeight w:val="432"/>
        </w:trPr>
        <w:tc>
          <w:tcPr>
            <w:tcW w:w="46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530C27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505F820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0CDA2A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</w:tr>
      <w:tr w:rsidR="00191883" w:rsidRPr="008F636C" w14:paraId="7581D159" w14:textId="77777777" w:rsidTr="008F636C">
        <w:trPr>
          <w:trHeight w:val="432"/>
        </w:trPr>
        <w:tc>
          <w:tcPr>
            <w:tcW w:w="46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DD562D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83FC3D4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4880CC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</w:tr>
      <w:tr w:rsidR="00191883" w:rsidRPr="008F636C" w14:paraId="527076FB" w14:textId="77777777" w:rsidTr="008F636C">
        <w:trPr>
          <w:trHeight w:val="432"/>
        </w:trPr>
        <w:tc>
          <w:tcPr>
            <w:tcW w:w="46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4928DD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B15E8E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85573C" w14:textId="77777777" w:rsidR="00191883" w:rsidRPr="008F636C" w:rsidRDefault="00191883">
            <w:pPr>
              <w:rPr>
                <w:rFonts w:ascii="Arial" w:hAnsi="Arial" w:cs="Arial"/>
              </w:rPr>
            </w:pPr>
          </w:p>
        </w:tc>
      </w:tr>
    </w:tbl>
    <w:p w14:paraId="3F916176" w14:textId="77777777" w:rsidR="00191883" w:rsidRDefault="00191883">
      <w:pPr>
        <w:rPr>
          <w:rFonts w:ascii="Arial" w:hAnsi="Arial" w:cs="Arial"/>
        </w:rPr>
      </w:pPr>
    </w:p>
    <w:p w14:paraId="4754C362" w14:textId="77777777" w:rsidR="002A1854" w:rsidRDefault="002A1854">
      <w:pPr>
        <w:rPr>
          <w:rFonts w:ascii="Arial" w:hAnsi="Arial" w:cs="Arial"/>
        </w:rPr>
      </w:pPr>
    </w:p>
    <w:p w14:paraId="19D86670" w14:textId="77777777" w:rsidR="002A1854" w:rsidRDefault="002A1854">
      <w:pPr>
        <w:rPr>
          <w:rFonts w:ascii="Arial" w:hAnsi="Arial" w:cs="Arial"/>
        </w:rPr>
      </w:pPr>
    </w:p>
    <w:p w14:paraId="1DDE9661" w14:textId="77777777" w:rsidR="002A1854" w:rsidRDefault="002A1854">
      <w:pPr>
        <w:rPr>
          <w:rFonts w:ascii="Arial" w:hAnsi="Arial" w:cs="Arial"/>
        </w:rPr>
      </w:pPr>
    </w:p>
    <w:p w14:paraId="7F3BC9D9" w14:textId="77777777" w:rsidR="002A1854" w:rsidRDefault="002A1854">
      <w:pPr>
        <w:rPr>
          <w:rFonts w:ascii="Arial" w:hAnsi="Arial" w:cs="Arial"/>
        </w:rPr>
      </w:pPr>
    </w:p>
    <w:p w14:paraId="2236C2FF" w14:textId="453B30DF" w:rsidR="00D813CF" w:rsidRDefault="00D813CF">
      <w:pPr>
        <w:rPr>
          <w:rFonts w:ascii="Arial" w:hAnsi="Arial" w:cs="Arial"/>
        </w:rPr>
      </w:pPr>
    </w:p>
    <w:p w14:paraId="0ACEBC33" w14:textId="38169432" w:rsidR="00D813CF" w:rsidRDefault="00D813CF">
      <w:pPr>
        <w:rPr>
          <w:rFonts w:ascii="Arial" w:hAnsi="Arial" w:cs="Arial"/>
        </w:rPr>
      </w:pPr>
    </w:p>
    <w:p w14:paraId="55400752" w14:textId="77777777" w:rsidR="00D813CF" w:rsidRDefault="00D813CF">
      <w:pPr>
        <w:rPr>
          <w:rFonts w:ascii="Arial" w:hAnsi="Arial" w:cs="Arial"/>
        </w:rPr>
      </w:pPr>
    </w:p>
    <w:p w14:paraId="39ABCF79" w14:textId="77777777" w:rsidR="002A1854" w:rsidRDefault="002A1854">
      <w:pPr>
        <w:rPr>
          <w:rFonts w:ascii="Arial" w:hAnsi="Arial" w:cs="Arial"/>
        </w:rPr>
      </w:pPr>
    </w:p>
    <w:p w14:paraId="0F432223" w14:textId="77777777" w:rsidR="002A1854" w:rsidRDefault="002A1854">
      <w:pPr>
        <w:rPr>
          <w:rFonts w:ascii="Arial" w:hAnsi="Arial" w:cs="Arial"/>
        </w:rPr>
      </w:pPr>
    </w:p>
    <w:p w14:paraId="1D814FA4" w14:textId="418CB9DA" w:rsidR="002A1854" w:rsidRPr="002A1854" w:rsidRDefault="000A5EAE" w:rsidP="002A185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Necrology </w:t>
      </w:r>
    </w:p>
    <w:sectPr w:rsidR="002A1854" w:rsidRPr="002A1854" w:rsidSect="00D813C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DE"/>
    <w:rsid w:val="000644DE"/>
    <w:rsid w:val="000A5EAE"/>
    <w:rsid w:val="000D6948"/>
    <w:rsid w:val="00191883"/>
    <w:rsid w:val="001A50D7"/>
    <w:rsid w:val="002A1854"/>
    <w:rsid w:val="00432538"/>
    <w:rsid w:val="004C68BC"/>
    <w:rsid w:val="0053084A"/>
    <w:rsid w:val="00586DCF"/>
    <w:rsid w:val="0062549E"/>
    <w:rsid w:val="006956A1"/>
    <w:rsid w:val="006B4D12"/>
    <w:rsid w:val="007D26CB"/>
    <w:rsid w:val="008F636C"/>
    <w:rsid w:val="008F740A"/>
    <w:rsid w:val="008F7922"/>
    <w:rsid w:val="009333B8"/>
    <w:rsid w:val="009E639A"/>
    <w:rsid w:val="00C75E88"/>
    <w:rsid w:val="00CF23DE"/>
    <w:rsid w:val="00D813CF"/>
    <w:rsid w:val="00F1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443D599"/>
  <w15:chartTrackingRefBased/>
  <w15:docId w15:val="{B15D2854-374A-4FB5-BB49-8B6EDAE9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agmar@psvonlin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9CBBC6F0C0248AD8AAFA7E3E10F24" ma:contentTypeVersion="10" ma:contentTypeDescription="Create a new document." ma:contentTypeScope="" ma:versionID="3c9c42ecc220c18a652b38f422123bcb">
  <xsd:schema xmlns:xsd="http://www.w3.org/2001/XMLSchema" xmlns:xs="http://www.w3.org/2001/XMLSchema" xmlns:p="http://schemas.microsoft.com/office/2006/metadata/properties" xmlns:ns3="513e4f84-1dbc-4139-a537-5d14b1e9c34b" targetNamespace="http://schemas.microsoft.com/office/2006/metadata/properties" ma:root="true" ma:fieldsID="5d5fdf4a42ce4b5ed19d04f78cccd15c" ns3:_="">
    <xsd:import namespace="513e4f84-1dbc-4139-a537-5d14b1e9c3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e4f84-1dbc-4139-a537-5d14b1e9c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E1401-0D9C-4007-9F2D-04A4FC333B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F4246F-9B3B-4E12-8853-70BBC945C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7E43D-2096-48F1-8451-63E44F7E5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e4f84-1dbc-4139-a537-5d14b1e9c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Presbytery of Scioto Valley</vt:lpstr>
    </vt:vector>
  </TitlesOfParts>
  <Company>Presbytery of Scioto Valley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Presbytery of Scioto Valley</dc:title>
  <dc:subject/>
  <dc:creator>Rick Hays</dc:creator>
  <cp:keywords/>
  <cp:lastModifiedBy>Dagmar Romage</cp:lastModifiedBy>
  <cp:revision>3</cp:revision>
  <dcterms:created xsi:type="dcterms:W3CDTF">2020-02-10T14:26:00Z</dcterms:created>
  <dcterms:modified xsi:type="dcterms:W3CDTF">2020-02-11T19:48:00Z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0x010100D659CBBC6F0C0248AD8AAFA7E3E10F24</vt:lpwstr>
  </property>
</Properties>
</file>